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5D491E" w:rsidRPr="00561B00" w:rsidRDefault="005D491E" w:rsidP="005D491E">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D491E" w:rsidRDefault="005D491E" w:rsidP="005D491E">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5D491E" w:rsidRPr="00B17B9F" w:rsidRDefault="005D491E" w:rsidP="005D491E">
      <w:pPr>
        <w:overflowPunct/>
        <w:autoSpaceDE/>
        <w:autoSpaceDN/>
        <w:adjustRightInd/>
        <w:ind w:left="5954"/>
        <w:textAlignment w:val="auto"/>
        <w:rPr>
          <w:b/>
          <w:sz w:val="24"/>
          <w:szCs w:val="24"/>
        </w:rPr>
      </w:pPr>
    </w:p>
    <w:p w:rsidR="005D491E" w:rsidRDefault="005D491E" w:rsidP="005D491E">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rsidR="00C72224" w:rsidRDefault="00C72224" w:rsidP="006B1EB7">
      <w:pPr>
        <w:overflowPunct/>
        <w:autoSpaceDE/>
        <w:adjustRightInd/>
        <w:textAlignment w:val="auto"/>
        <w:rPr>
          <w:rFonts w:eastAsia="Calibri"/>
          <w:sz w:val="24"/>
          <w:szCs w:val="24"/>
          <w:lang w:eastAsia="en-US"/>
        </w:rPr>
      </w:pPr>
    </w:p>
    <w:p w:rsidR="00DD70D8" w:rsidRDefault="00DD70D8" w:rsidP="007C1B7B">
      <w:pPr>
        <w:overflowPunct/>
        <w:autoSpaceDE/>
        <w:adjustRightInd/>
        <w:textAlignment w:val="auto"/>
        <w:rPr>
          <w:rFonts w:eastAsia="Calibri"/>
          <w:sz w:val="24"/>
          <w:szCs w:val="24"/>
          <w:lang w:eastAsia="en-US"/>
        </w:rPr>
      </w:pPr>
      <w:r>
        <w:rPr>
          <w:rFonts w:eastAsia="Calibri"/>
          <w:sz w:val="24"/>
          <w:szCs w:val="24"/>
          <w:lang w:eastAsia="en-US"/>
        </w:rPr>
        <w:t xml:space="preserve">Об информационной безопасности </w:t>
      </w:r>
    </w:p>
    <w:p w:rsidR="005B5177" w:rsidRPr="00905487" w:rsidRDefault="00DD70D8" w:rsidP="007C1B7B">
      <w:pPr>
        <w:overflowPunct/>
        <w:autoSpaceDE/>
        <w:adjustRightInd/>
        <w:textAlignment w:val="auto"/>
        <w:rPr>
          <w:rFonts w:eastAsia="Calibri"/>
          <w:sz w:val="24"/>
          <w:szCs w:val="24"/>
          <w:lang w:eastAsia="en-US"/>
        </w:rPr>
      </w:pPr>
      <w:r>
        <w:rPr>
          <w:rFonts w:eastAsia="Calibri"/>
          <w:sz w:val="24"/>
          <w:szCs w:val="24"/>
          <w:lang w:eastAsia="en-US"/>
        </w:rPr>
        <w:t>детей в медиапространстве</w:t>
      </w:r>
    </w:p>
    <w:p w:rsidR="00905487" w:rsidRDefault="0090548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C5659A" w:rsidRPr="00B52DE8" w:rsidRDefault="00C5659A" w:rsidP="0005269E">
      <w:pPr>
        <w:overflowPunct/>
        <w:autoSpaceDE/>
        <w:autoSpaceDN/>
        <w:adjustRightInd/>
        <w:ind w:firstLine="709"/>
        <w:jc w:val="both"/>
        <w:textAlignment w:val="auto"/>
        <w:rPr>
          <w:sz w:val="28"/>
          <w:szCs w:val="28"/>
          <w:lang w:val="tt-RU"/>
        </w:rPr>
      </w:pPr>
      <w:r w:rsidRPr="00B52DE8">
        <w:rPr>
          <w:sz w:val="28"/>
          <w:szCs w:val="28"/>
        </w:rPr>
        <w:t>Руководствуясь пунктом 2.3 постановления Республиканской комиссии по делам несовершеннолетних и защите их прав от 26.12.2024 № 29-24 «О ходе реализации плана мероприятий («дорожной карты») по обеспечению информационной безопасности детей в медиапространстве на 2021 – 2027 годы», Министерство образования и науки Республики Татарстан сообщает следующее.</w:t>
      </w:r>
    </w:p>
    <w:p w:rsidR="00203BC9" w:rsidRPr="00930517" w:rsidRDefault="00B52DE8" w:rsidP="0005269E">
      <w:pPr>
        <w:overflowPunct/>
        <w:autoSpaceDE/>
        <w:autoSpaceDN/>
        <w:adjustRightInd/>
        <w:ind w:firstLine="709"/>
        <w:jc w:val="both"/>
        <w:textAlignment w:val="auto"/>
        <w:rPr>
          <w:sz w:val="28"/>
          <w:szCs w:val="28"/>
        </w:rPr>
      </w:pPr>
      <w:r w:rsidRPr="009B3609">
        <w:rPr>
          <w:sz w:val="28"/>
          <w:szCs w:val="28"/>
        </w:rPr>
        <w:t xml:space="preserve">С 2017 года в составе </w:t>
      </w:r>
      <w:r w:rsidRPr="009B3609">
        <w:rPr>
          <w:bCs/>
          <w:sz w:val="28"/>
          <w:szCs w:val="28"/>
        </w:rPr>
        <w:t>Национального мониторингового центра помощи пропавшим и пострадавшим детям,</w:t>
      </w:r>
      <w:r w:rsidRPr="009B3609">
        <w:rPr>
          <w:b/>
          <w:bCs/>
          <w:sz w:val="28"/>
          <w:szCs w:val="28"/>
        </w:rPr>
        <w:t xml:space="preserve"> </w:t>
      </w:r>
      <w:r w:rsidRPr="009B3609">
        <w:rPr>
          <w:sz w:val="28"/>
          <w:szCs w:val="28"/>
        </w:rPr>
        <w:t>создан</w:t>
      </w:r>
      <w:r w:rsidRPr="009B3609">
        <w:rPr>
          <w:sz w:val="28"/>
          <w:szCs w:val="28"/>
        </w:rPr>
        <w:t>ного</w:t>
      </w:r>
      <w:r w:rsidRPr="009B3609">
        <w:rPr>
          <w:sz w:val="28"/>
          <w:szCs w:val="28"/>
        </w:rPr>
        <w:t xml:space="preserve"> в рамках реализации </w:t>
      </w:r>
      <w:r w:rsidR="00203BC9" w:rsidRPr="009B3609">
        <w:rPr>
          <w:sz w:val="28"/>
          <w:szCs w:val="28"/>
        </w:rPr>
        <w:t>Указа Президента Российской Федерации от 1</w:t>
      </w:r>
      <w:r w:rsidR="00203BC9" w:rsidRPr="00930517">
        <w:rPr>
          <w:sz w:val="28"/>
          <w:szCs w:val="28"/>
        </w:rPr>
        <w:t xml:space="preserve"> июня 2012 года № 761 «О Национальной стратегии действий в интересах детей на 2012 – 2017 годы», </w:t>
      </w:r>
      <w:r w:rsidRPr="00930517">
        <w:rPr>
          <w:sz w:val="28"/>
          <w:szCs w:val="28"/>
        </w:rPr>
        <w:t>функционирует «Лига безопас</w:t>
      </w:r>
      <w:r w:rsidR="00C5659A" w:rsidRPr="00C5659A">
        <w:rPr>
          <w:sz w:val="28"/>
          <w:szCs w:val="28"/>
        </w:rPr>
        <w:t>ного Интернета</w:t>
      </w:r>
      <w:r w:rsidR="00203BC9" w:rsidRPr="00930517">
        <w:rPr>
          <w:sz w:val="28"/>
          <w:szCs w:val="28"/>
        </w:rPr>
        <w:t>» (далее – организация)</w:t>
      </w:r>
      <w:r w:rsidRPr="00930517">
        <w:rPr>
          <w:sz w:val="28"/>
          <w:szCs w:val="28"/>
        </w:rPr>
        <w:t xml:space="preserve">. Организация создана </w:t>
      </w:r>
      <w:r w:rsidR="00C5659A" w:rsidRPr="00C5659A">
        <w:rPr>
          <w:sz w:val="28"/>
          <w:szCs w:val="28"/>
        </w:rPr>
        <w:t xml:space="preserve">при поддержке МВД России, </w:t>
      </w:r>
      <w:r w:rsidR="00203BC9" w:rsidRPr="00930517">
        <w:rPr>
          <w:sz w:val="28"/>
          <w:szCs w:val="28"/>
        </w:rPr>
        <w:t xml:space="preserve">Минцифры России </w:t>
      </w:r>
      <w:r w:rsidR="00C5659A" w:rsidRPr="00C5659A">
        <w:rPr>
          <w:sz w:val="28"/>
          <w:szCs w:val="28"/>
        </w:rPr>
        <w:t xml:space="preserve">и </w:t>
      </w:r>
      <w:r w:rsidR="00203BC9" w:rsidRPr="00930517">
        <w:rPr>
          <w:sz w:val="28"/>
          <w:szCs w:val="28"/>
        </w:rPr>
        <w:t>Комитета Государственной Думы по защите семьи, вопросам отцовства, материнства и детства.</w:t>
      </w:r>
    </w:p>
    <w:p w:rsidR="00C5659A" w:rsidRPr="00930517" w:rsidRDefault="00C5659A" w:rsidP="0005269E">
      <w:pPr>
        <w:overflowPunct/>
        <w:autoSpaceDE/>
        <w:autoSpaceDN/>
        <w:adjustRightInd/>
        <w:ind w:firstLine="709"/>
        <w:jc w:val="both"/>
        <w:textAlignment w:val="auto"/>
        <w:rPr>
          <w:sz w:val="28"/>
          <w:szCs w:val="28"/>
        </w:rPr>
      </w:pPr>
      <w:r w:rsidRPr="00930517">
        <w:rPr>
          <w:sz w:val="28"/>
          <w:szCs w:val="28"/>
        </w:rPr>
        <w:t>Ключевые направления деятельности</w:t>
      </w:r>
      <w:r w:rsidR="00203BC9" w:rsidRPr="00930517">
        <w:rPr>
          <w:sz w:val="28"/>
          <w:szCs w:val="28"/>
        </w:rPr>
        <w:t xml:space="preserve"> организации</w:t>
      </w:r>
      <w:r w:rsidRPr="00930517">
        <w:rPr>
          <w:sz w:val="28"/>
          <w:szCs w:val="28"/>
        </w:rPr>
        <w:t>:</w:t>
      </w:r>
    </w:p>
    <w:p w:rsidR="00C5659A" w:rsidRPr="00C5659A" w:rsidRDefault="00203BC9" w:rsidP="0005269E">
      <w:pPr>
        <w:overflowPunct/>
        <w:autoSpaceDE/>
        <w:autoSpaceDN/>
        <w:adjustRightInd/>
        <w:ind w:firstLine="709"/>
        <w:jc w:val="both"/>
        <w:textAlignment w:val="auto"/>
        <w:rPr>
          <w:sz w:val="28"/>
          <w:szCs w:val="28"/>
        </w:rPr>
      </w:pPr>
      <w:r w:rsidRPr="00930517">
        <w:rPr>
          <w:sz w:val="28"/>
          <w:szCs w:val="28"/>
        </w:rPr>
        <w:t>п</w:t>
      </w:r>
      <w:r w:rsidR="00C5659A" w:rsidRPr="00C5659A">
        <w:rPr>
          <w:sz w:val="28"/>
          <w:szCs w:val="28"/>
        </w:rPr>
        <w:t xml:space="preserve">роведение уроков «Безопасного Интернета» в </w:t>
      </w:r>
      <w:r w:rsidRPr="00930517">
        <w:rPr>
          <w:sz w:val="28"/>
          <w:szCs w:val="28"/>
        </w:rPr>
        <w:t>образовательных организациях;</w:t>
      </w:r>
    </w:p>
    <w:p w:rsidR="00203BC9" w:rsidRPr="00930517" w:rsidRDefault="00203BC9" w:rsidP="0005269E">
      <w:pPr>
        <w:overflowPunct/>
        <w:autoSpaceDE/>
        <w:autoSpaceDN/>
        <w:adjustRightInd/>
        <w:ind w:firstLine="709"/>
        <w:jc w:val="both"/>
        <w:textAlignment w:val="auto"/>
        <w:rPr>
          <w:sz w:val="28"/>
          <w:szCs w:val="28"/>
        </w:rPr>
      </w:pPr>
      <w:r w:rsidRPr="00930517">
        <w:rPr>
          <w:sz w:val="28"/>
          <w:szCs w:val="28"/>
        </w:rPr>
        <w:t>о</w:t>
      </w:r>
      <w:r w:rsidR="00C5659A" w:rsidRPr="00C5659A">
        <w:rPr>
          <w:sz w:val="28"/>
          <w:szCs w:val="28"/>
        </w:rPr>
        <w:t>казание методической помощи педагог</w:t>
      </w:r>
      <w:r w:rsidRPr="00930517">
        <w:rPr>
          <w:sz w:val="28"/>
          <w:szCs w:val="28"/>
        </w:rPr>
        <w:t>ическим работникам;</w:t>
      </w:r>
    </w:p>
    <w:p w:rsidR="00024DE4" w:rsidRPr="00024DE4" w:rsidRDefault="00203BC9" w:rsidP="0005269E">
      <w:pPr>
        <w:overflowPunct/>
        <w:autoSpaceDE/>
        <w:autoSpaceDN/>
        <w:adjustRightInd/>
        <w:ind w:firstLine="709"/>
        <w:jc w:val="both"/>
        <w:textAlignment w:val="auto"/>
        <w:rPr>
          <w:sz w:val="28"/>
          <w:szCs w:val="28"/>
        </w:rPr>
      </w:pPr>
      <w:r w:rsidRPr="00930517">
        <w:rPr>
          <w:sz w:val="28"/>
          <w:szCs w:val="28"/>
        </w:rPr>
        <w:t>п</w:t>
      </w:r>
      <w:r w:rsidR="00024DE4" w:rsidRPr="00930517">
        <w:rPr>
          <w:sz w:val="28"/>
          <w:szCs w:val="28"/>
        </w:rPr>
        <w:t>одготовка методических материалов и учебных пособий по безопасности в сети Интернет</w:t>
      </w:r>
      <w:r w:rsidRPr="00930517">
        <w:rPr>
          <w:sz w:val="28"/>
          <w:szCs w:val="28"/>
        </w:rPr>
        <w:t>;</w:t>
      </w:r>
    </w:p>
    <w:p w:rsidR="009F7E5F" w:rsidRDefault="00203BC9" w:rsidP="009F7E5F">
      <w:pPr>
        <w:overflowPunct/>
        <w:autoSpaceDE/>
        <w:autoSpaceDN/>
        <w:adjustRightInd/>
        <w:ind w:firstLine="709"/>
        <w:jc w:val="both"/>
        <w:textAlignment w:val="auto"/>
        <w:rPr>
          <w:sz w:val="28"/>
          <w:szCs w:val="28"/>
        </w:rPr>
      </w:pPr>
      <w:r w:rsidRPr="00930517">
        <w:rPr>
          <w:sz w:val="28"/>
          <w:szCs w:val="28"/>
        </w:rPr>
        <w:t>з</w:t>
      </w:r>
      <w:r w:rsidR="00024DE4" w:rsidRPr="00024DE4">
        <w:rPr>
          <w:sz w:val="28"/>
          <w:szCs w:val="28"/>
        </w:rPr>
        <w:t xml:space="preserve">ащита прав пользователей в </w:t>
      </w:r>
      <w:r w:rsidRPr="00930517">
        <w:rPr>
          <w:sz w:val="28"/>
          <w:szCs w:val="28"/>
        </w:rPr>
        <w:t>сети Интернет;</w:t>
      </w:r>
      <w:r w:rsidR="009F7E5F" w:rsidRPr="009F7E5F">
        <w:rPr>
          <w:sz w:val="28"/>
          <w:szCs w:val="28"/>
        </w:rPr>
        <w:t xml:space="preserve"> </w:t>
      </w:r>
    </w:p>
    <w:p w:rsidR="00024DE4" w:rsidRPr="00930517" w:rsidRDefault="009F7E5F" w:rsidP="0005269E">
      <w:pPr>
        <w:overflowPunct/>
        <w:autoSpaceDE/>
        <w:autoSpaceDN/>
        <w:adjustRightInd/>
        <w:ind w:firstLine="709"/>
        <w:jc w:val="both"/>
        <w:textAlignment w:val="auto"/>
        <w:rPr>
          <w:sz w:val="28"/>
          <w:szCs w:val="28"/>
        </w:rPr>
      </w:pPr>
      <w:r w:rsidRPr="00930517">
        <w:rPr>
          <w:sz w:val="28"/>
          <w:szCs w:val="28"/>
        </w:rPr>
        <w:t>развитие и обучение волонтеров;</w:t>
      </w:r>
    </w:p>
    <w:p w:rsidR="00024DE4" w:rsidRPr="00930517" w:rsidRDefault="00203BC9" w:rsidP="0005269E">
      <w:pPr>
        <w:overflowPunct/>
        <w:autoSpaceDE/>
        <w:autoSpaceDN/>
        <w:adjustRightInd/>
        <w:ind w:firstLine="709"/>
        <w:jc w:val="both"/>
        <w:textAlignment w:val="auto"/>
        <w:rPr>
          <w:sz w:val="28"/>
          <w:szCs w:val="28"/>
        </w:rPr>
      </w:pPr>
      <w:r w:rsidRPr="00930517">
        <w:rPr>
          <w:sz w:val="28"/>
          <w:szCs w:val="28"/>
        </w:rPr>
        <w:t>организация и проведение конкурсов</w:t>
      </w:r>
      <w:r w:rsidR="00024DE4" w:rsidRPr="00930517">
        <w:rPr>
          <w:sz w:val="28"/>
          <w:szCs w:val="28"/>
        </w:rPr>
        <w:t xml:space="preserve"> и акци</w:t>
      </w:r>
      <w:r w:rsidRPr="00930517">
        <w:rPr>
          <w:sz w:val="28"/>
          <w:szCs w:val="28"/>
        </w:rPr>
        <w:t>й</w:t>
      </w:r>
      <w:r w:rsidR="00024DE4" w:rsidRPr="00930517">
        <w:rPr>
          <w:sz w:val="28"/>
          <w:szCs w:val="28"/>
        </w:rPr>
        <w:t xml:space="preserve"> (Всероссийский конкурс школьных сочинений «Безопасный Интернет»</w:t>
      </w:r>
      <w:r w:rsidRPr="00930517">
        <w:rPr>
          <w:sz w:val="28"/>
          <w:szCs w:val="28"/>
        </w:rPr>
        <w:t xml:space="preserve">, </w:t>
      </w:r>
      <w:r w:rsidR="00024DE4" w:rsidRPr="00930517">
        <w:rPr>
          <w:sz w:val="28"/>
          <w:szCs w:val="28"/>
        </w:rPr>
        <w:t xml:space="preserve">Всероссийский конкурс </w:t>
      </w:r>
      <w:r w:rsidR="00024DE4" w:rsidRPr="00930517">
        <w:rPr>
          <w:sz w:val="28"/>
          <w:szCs w:val="28"/>
        </w:rPr>
        <w:lastRenderedPageBreak/>
        <w:t>видеофильмов, посвященных безопасности в Интерне</w:t>
      </w:r>
      <w:r w:rsidR="009F7E5F">
        <w:rPr>
          <w:sz w:val="28"/>
          <w:szCs w:val="28"/>
        </w:rPr>
        <w:t xml:space="preserve">те, </w:t>
      </w:r>
      <w:r>
        <w:rPr>
          <w:sz w:val="28"/>
          <w:szCs w:val="28"/>
        </w:rPr>
        <w:t>«</w:t>
      </w:r>
      <w:r w:rsidR="00024DE4" w:rsidRPr="00930517">
        <w:rPr>
          <w:sz w:val="28"/>
          <w:szCs w:val="28"/>
        </w:rPr>
        <w:t>Месяц безопасного Интернета»</w:t>
      </w:r>
      <w:r w:rsidRPr="00930517">
        <w:rPr>
          <w:sz w:val="28"/>
          <w:szCs w:val="28"/>
        </w:rPr>
        <w:t xml:space="preserve"> и другие);</w:t>
      </w:r>
    </w:p>
    <w:p w:rsidR="00203BC9" w:rsidRPr="00024DE4" w:rsidRDefault="00203BC9" w:rsidP="0005269E">
      <w:pPr>
        <w:overflowPunct/>
        <w:autoSpaceDE/>
        <w:autoSpaceDN/>
        <w:adjustRightInd/>
        <w:ind w:firstLine="709"/>
        <w:jc w:val="both"/>
        <w:textAlignment w:val="auto"/>
        <w:rPr>
          <w:sz w:val="28"/>
          <w:szCs w:val="28"/>
        </w:rPr>
      </w:pPr>
      <w:r w:rsidRPr="00930517">
        <w:rPr>
          <w:sz w:val="28"/>
          <w:szCs w:val="28"/>
        </w:rPr>
        <w:t xml:space="preserve">проведение ежегодного Международного Форума безопасного Интернета, объединяющего представителей органов власти и правоохранительных органов,  </w:t>
      </w:r>
      <w:r w:rsidR="009F7E5F">
        <w:rPr>
          <w:sz w:val="28"/>
          <w:szCs w:val="28"/>
        </w:rPr>
        <w:t xml:space="preserve">     </w:t>
      </w:r>
      <w:r w:rsidRPr="00930517">
        <w:rPr>
          <w:sz w:val="28"/>
          <w:szCs w:val="28"/>
        </w:rPr>
        <w:t xml:space="preserve">IT-отрасли, общественных и научных деятелей, </w:t>
      </w:r>
      <w:r w:rsidR="00F23297" w:rsidRPr="00930517">
        <w:rPr>
          <w:sz w:val="28"/>
          <w:szCs w:val="28"/>
        </w:rPr>
        <w:t xml:space="preserve">педагогических работников, представителей средств массовой информации, </w:t>
      </w:r>
      <w:r w:rsidRPr="00930517">
        <w:rPr>
          <w:sz w:val="28"/>
          <w:szCs w:val="28"/>
        </w:rPr>
        <w:t>блогеров и ведущих экспертов.</w:t>
      </w:r>
    </w:p>
    <w:p w:rsidR="00DD70D8" w:rsidRPr="00DD70D8" w:rsidRDefault="00B52DE8" w:rsidP="0005269E">
      <w:pPr>
        <w:overflowPunct/>
        <w:autoSpaceDE/>
        <w:autoSpaceDN/>
        <w:adjustRightInd/>
        <w:ind w:firstLine="709"/>
        <w:jc w:val="both"/>
        <w:textAlignment w:val="auto"/>
        <w:rPr>
          <w:sz w:val="28"/>
          <w:szCs w:val="28"/>
        </w:rPr>
      </w:pPr>
      <w:r w:rsidRPr="00B52DE8">
        <w:rPr>
          <w:sz w:val="28"/>
          <w:szCs w:val="28"/>
        </w:rPr>
        <w:t>М</w:t>
      </w:r>
      <w:r w:rsidR="00DD70D8" w:rsidRPr="00DD70D8">
        <w:rPr>
          <w:sz w:val="28"/>
          <w:szCs w:val="28"/>
        </w:rPr>
        <w:t>етодические рекомендации и справочные материалы</w:t>
      </w:r>
      <w:r w:rsidR="00203BC9">
        <w:rPr>
          <w:sz w:val="28"/>
          <w:szCs w:val="28"/>
        </w:rPr>
        <w:t xml:space="preserve">, посвященные вопросам обеспечения информационной безопасности </w:t>
      </w:r>
      <w:r w:rsidR="009F7E5F">
        <w:rPr>
          <w:sz w:val="28"/>
          <w:szCs w:val="28"/>
        </w:rPr>
        <w:t xml:space="preserve">детей </w:t>
      </w:r>
      <w:r w:rsidR="00203BC9">
        <w:rPr>
          <w:sz w:val="28"/>
          <w:szCs w:val="28"/>
        </w:rPr>
        <w:t xml:space="preserve">в медиапространстве, </w:t>
      </w:r>
      <w:r w:rsidR="00DD70D8" w:rsidRPr="00DD70D8">
        <w:rPr>
          <w:sz w:val="28"/>
          <w:szCs w:val="28"/>
        </w:rPr>
        <w:t>размещен</w:t>
      </w:r>
      <w:r w:rsidR="00203BC9">
        <w:rPr>
          <w:sz w:val="28"/>
          <w:szCs w:val="28"/>
        </w:rPr>
        <w:t xml:space="preserve">ы на сайте организации </w:t>
      </w:r>
      <w:r w:rsidR="00DD70D8" w:rsidRPr="00DD70D8">
        <w:rPr>
          <w:sz w:val="28"/>
          <w:szCs w:val="28"/>
        </w:rPr>
        <w:t xml:space="preserve">по адресу https://ligainternet.ru/metodicheskie-materialy. </w:t>
      </w:r>
    </w:p>
    <w:p w:rsidR="00203BC9" w:rsidRDefault="00203BC9" w:rsidP="0005269E">
      <w:pPr>
        <w:overflowPunct/>
        <w:autoSpaceDE/>
        <w:autoSpaceDN/>
        <w:adjustRightInd/>
        <w:ind w:firstLine="709"/>
        <w:jc w:val="both"/>
        <w:textAlignment w:val="auto"/>
        <w:rPr>
          <w:sz w:val="28"/>
          <w:szCs w:val="28"/>
        </w:rPr>
      </w:pPr>
      <w:r>
        <w:rPr>
          <w:sz w:val="28"/>
          <w:szCs w:val="28"/>
        </w:rPr>
        <w:t>Министерство образования и науки Республики Татарстан просит вас довести вышеуказанную информацию до образовательных организаций ваших муниципальных образований и проинформировать участников образовательных отношений о возможности принять участие в ежегодных конкурсах и акциях</w:t>
      </w:r>
      <w:r w:rsidR="003D0E86">
        <w:rPr>
          <w:sz w:val="28"/>
          <w:szCs w:val="28"/>
        </w:rPr>
        <w:t xml:space="preserve">, проводимых под эгидой </w:t>
      </w:r>
      <w:r>
        <w:rPr>
          <w:sz w:val="28"/>
          <w:szCs w:val="28"/>
        </w:rPr>
        <w:t>организации</w:t>
      </w:r>
      <w:r w:rsidR="003D0E86">
        <w:rPr>
          <w:sz w:val="28"/>
          <w:szCs w:val="28"/>
        </w:rPr>
        <w:t>,</w:t>
      </w:r>
      <w:r>
        <w:rPr>
          <w:sz w:val="28"/>
          <w:szCs w:val="28"/>
        </w:rPr>
        <w:t xml:space="preserve"> на добровольной основе.</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B37DBF" w:rsidP="00F13024">
      <w:pPr>
        <w:overflowPunct/>
        <w:autoSpaceDE/>
        <w:autoSpaceDN/>
        <w:adjustRightInd/>
        <w:ind w:right="-6"/>
        <w:textAlignment w:val="auto"/>
        <w:rPr>
          <w:b/>
          <w:sz w:val="28"/>
          <w:szCs w:val="28"/>
        </w:rPr>
      </w:pPr>
      <w:r>
        <w:rPr>
          <w:b/>
          <w:sz w:val="28"/>
          <w:szCs w:val="28"/>
        </w:rPr>
        <w:t>Первый заместитель министра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bookmarkStart w:id="0" w:name="_GoBack"/>
      <w:bookmarkEnd w:id="0"/>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203BC9" w:rsidRDefault="00203BC9"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E30E73">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165" w:rsidRDefault="008F3165" w:rsidP="00C72224">
      <w:r>
        <w:separator/>
      </w:r>
    </w:p>
  </w:endnote>
  <w:endnote w:type="continuationSeparator" w:id="0">
    <w:p w:rsidR="008F3165" w:rsidRDefault="008F3165"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altName w:val=" MS Sans Serif"/>
    <w:panose1 w:val="020B0604030504040204"/>
    <w:charset w:val="CC"/>
    <w:family w:val="swiss"/>
    <w:pitch w:val="variable"/>
    <w:sig w:usb0="21002A87" w:usb1="00000000" w:usb2="00000000"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165" w:rsidRDefault="008F3165" w:rsidP="00C72224">
      <w:r>
        <w:separator/>
      </w:r>
    </w:p>
  </w:footnote>
  <w:footnote w:type="continuationSeparator" w:id="0">
    <w:p w:rsidR="008F3165" w:rsidRDefault="008F3165"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B37DBF">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08F"/>
    <w:rsid w:val="00015B40"/>
    <w:rsid w:val="000202B0"/>
    <w:rsid w:val="00021888"/>
    <w:rsid w:val="00024DE4"/>
    <w:rsid w:val="00025A88"/>
    <w:rsid w:val="00036252"/>
    <w:rsid w:val="000424D3"/>
    <w:rsid w:val="0005269E"/>
    <w:rsid w:val="00093039"/>
    <w:rsid w:val="00096762"/>
    <w:rsid w:val="000A292D"/>
    <w:rsid w:val="000B4411"/>
    <w:rsid w:val="000B5D2B"/>
    <w:rsid w:val="000C346D"/>
    <w:rsid w:val="000D10A5"/>
    <w:rsid w:val="000D631A"/>
    <w:rsid w:val="000D70EC"/>
    <w:rsid w:val="000E6614"/>
    <w:rsid w:val="0013715F"/>
    <w:rsid w:val="00144737"/>
    <w:rsid w:val="00161136"/>
    <w:rsid w:val="001634E0"/>
    <w:rsid w:val="00170414"/>
    <w:rsid w:val="00187C64"/>
    <w:rsid w:val="00192EC8"/>
    <w:rsid w:val="001B0A43"/>
    <w:rsid w:val="001C0C83"/>
    <w:rsid w:val="001F3861"/>
    <w:rsid w:val="001F42F5"/>
    <w:rsid w:val="002021A8"/>
    <w:rsid w:val="00203BC9"/>
    <w:rsid w:val="002047D4"/>
    <w:rsid w:val="0020683E"/>
    <w:rsid w:val="0022192C"/>
    <w:rsid w:val="002555DB"/>
    <w:rsid w:val="002605A3"/>
    <w:rsid w:val="002655AD"/>
    <w:rsid w:val="0027335C"/>
    <w:rsid w:val="00277E01"/>
    <w:rsid w:val="00284581"/>
    <w:rsid w:val="002A63B6"/>
    <w:rsid w:val="002B0A1F"/>
    <w:rsid w:val="002C3476"/>
    <w:rsid w:val="002D5A2F"/>
    <w:rsid w:val="002E4751"/>
    <w:rsid w:val="002E490F"/>
    <w:rsid w:val="00315895"/>
    <w:rsid w:val="00360ED5"/>
    <w:rsid w:val="00380AF1"/>
    <w:rsid w:val="00381754"/>
    <w:rsid w:val="003A7649"/>
    <w:rsid w:val="003D0E86"/>
    <w:rsid w:val="003F59A3"/>
    <w:rsid w:val="003F7661"/>
    <w:rsid w:val="004060CE"/>
    <w:rsid w:val="00420959"/>
    <w:rsid w:val="004473A3"/>
    <w:rsid w:val="00447A4F"/>
    <w:rsid w:val="0045353B"/>
    <w:rsid w:val="004559BA"/>
    <w:rsid w:val="0047307E"/>
    <w:rsid w:val="00484836"/>
    <w:rsid w:val="004960C0"/>
    <w:rsid w:val="004A057B"/>
    <w:rsid w:val="004B085A"/>
    <w:rsid w:val="004B38AE"/>
    <w:rsid w:val="004B5AD0"/>
    <w:rsid w:val="004C4D65"/>
    <w:rsid w:val="004D1A91"/>
    <w:rsid w:val="004E02CF"/>
    <w:rsid w:val="004F0604"/>
    <w:rsid w:val="0050434F"/>
    <w:rsid w:val="00527526"/>
    <w:rsid w:val="00527D46"/>
    <w:rsid w:val="00556471"/>
    <w:rsid w:val="00585199"/>
    <w:rsid w:val="005B1064"/>
    <w:rsid w:val="005B5177"/>
    <w:rsid w:val="005D3EB2"/>
    <w:rsid w:val="005D491E"/>
    <w:rsid w:val="005E33A5"/>
    <w:rsid w:val="00602927"/>
    <w:rsid w:val="00606069"/>
    <w:rsid w:val="00621299"/>
    <w:rsid w:val="00632928"/>
    <w:rsid w:val="006620C8"/>
    <w:rsid w:val="00670688"/>
    <w:rsid w:val="006727A9"/>
    <w:rsid w:val="006747B0"/>
    <w:rsid w:val="006774BE"/>
    <w:rsid w:val="006776AA"/>
    <w:rsid w:val="006A05F3"/>
    <w:rsid w:val="006B1EB7"/>
    <w:rsid w:val="006C1018"/>
    <w:rsid w:val="006C38A3"/>
    <w:rsid w:val="006E3B40"/>
    <w:rsid w:val="00730319"/>
    <w:rsid w:val="00731E0D"/>
    <w:rsid w:val="0073609C"/>
    <w:rsid w:val="007514AD"/>
    <w:rsid w:val="007647F6"/>
    <w:rsid w:val="007674C4"/>
    <w:rsid w:val="00786050"/>
    <w:rsid w:val="007C1B7B"/>
    <w:rsid w:val="007D142D"/>
    <w:rsid w:val="007F39BD"/>
    <w:rsid w:val="007F52C6"/>
    <w:rsid w:val="00814204"/>
    <w:rsid w:val="00814DED"/>
    <w:rsid w:val="0082048C"/>
    <w:rsid w:val="00826D93"/>
    <w:rsid w:val="00864B04"/>
    <w:rsid w:val="008804FB"/>
    <w:rsid w:val="0089448B"/>
    <w:rsid w:val="008B3E19"/>
    <w:rsid w:val="008D02E4"/>
    <w:rsid w:val="008F1DDD"/>
    <w:rsid w:val="008F3165"/>
    <w:rsid w:val="00904A1E"/>
    <w:rsid w:val="00905487"/>
    <w:rsid w:val="00926C24"/>
    <w:rsid w:val="00930517"/>
    <w:rsid w:val="00946872"/>
    <w:rsid w:val="009479A8"/>
    <w:rsid w:val="0098558B"/>
    <w:rsid w:val="00997996"/>
    <w:rsid w:val="009B35E8"/>
    <w:rsid w:val="009B3609"/>
    <w:rsid w:val="009B551A"/>
    <w:rsid w:val="009C01AE"/>
    <w:rsid w:val="009C1625"/>
    <w:rsid w:val="009F7E5F"/>
    <w:rsid w:val="00A0786A"/>
    <w:rsid w:val="00A363C4"/>
    <w:rsid w:val="00A44982"/>
    <w:rsid w:val="00AA0E55"/>
    <w:rsid w:val="00AF18D9"/>
    <w:rsid w:val="00AF5BEE"/>
    <w:rsid w:val="00B05B18"/>
    <w:rsid w:val="00B1352B"/>
    <w:rsid w:val="00B25F1E"/>
    <w:rsid w:val="00B37DBF"/>
    <w:rsid w:val="00B52DE8"/>
    <w:rsid w:val="00B54BF8"/>
    <w:rsid w:val="00B64D74"/>
    <w:rsid w:val="00B93663"/>
    <w:rsid w:val="00B95346"/>
    <w:rsid w:val="00BB155B"/>
    <w:rsid w:val="00BB2FCB"/>
    <w:rsid w:val="00BD6584"/>
    <w:rsid w:val="00BE1D98"/>
    <w:rsid w:val="00C36B15"/>
    <w:rsid w:val="00C47186"/>
    <w:rsid w:val="00C5659A"/>
    <w:rsid w:val="00C61E57"/>
    <w:rsid w:val="00C66054"/>
    <w:rsid w:val="00C72224"/>
    <w:rsid w:val="00C80091"/>
    <w:rsid w:val="00C814B4"/>
    <w:rsid w:val="00C943F8"/>
    <w:rsid w:val="00CA6571"/>
    <w:rsid w:val="00CB31D7"/>
    <w:rsid w:val="00CC5E5D"/>
    <w:rsid w:val="00CD0A06"/>
    <w:rsid w:val="00CD7810"/>
    <w:rsid w:val="00CF5CA8"/>
    <w:rsid w:val="00D12B55"/>
    <w:rsid w:val="00D30FD6"/>
    <w:rsid w:val="00D334F5"/>
    <w:rsid w:val="00D67660"/>
    <w:rsid w:val="00D771A4"/>
    <w:rsid w:val="00D92F89"/>
    <w:rsid w:val="00D961EB"/>
    <w:rsid w:val="00DB2C7A"/>
    <w:rsid w:val="00DD70D8"/>
    <w:rsid w:val="00DE4C19"/>
    <w:rsid w:val="00DF4B02"/>
    <w:rsid w:val="00DF61DB"/>
    <w:rsid w:val="00E13658"/>
    <w:rsid w:val="00E23D68"/>
    <w:rsid w:val="00E243E4"/>
    <w:rsid w:val="00E30E73"/>
    <w:rsid w:val="00E33328"/>
    <w:rsid w:val="00E36FAF"/>
    <w:rsid w:val="00E63724"/>
    <w:rsid w:val="00E72D86"/>
    <w:rsid w:val="00E922EB"/>
    <w:rsid w:val="00EA24F9"/>
    <w:rsid w:val="00EC4EC7"/>
    <w:rsid w:val="00ED378D"/>
    <w:rsid w:val="00EF0377"/>
    <w:rsid w:val="00EF6140"/>
    <w:rsid w:val="00F13024"/>
    <w:rsid w:val="00F23297"/>
    <w:rsid w:val="00F41C09"/>
    <w:rsid w:val="00F44F41"/>
    <w:rsid w:val="00F50096"/>
    <w:rsid w:val="00F50410"/>
    <w:rsid w:val="00F51DA7"/>
    <w:rsid w:val="00F54551"/>
    <w:rsid w:val="00F67720"/>
    <w:rsid w:val="00F86FCC"/>
    <w:rsid w:val="00FB7BF4"/>
    <w:rsid w:val="00FC574A"/>
    <w:rsid w:val="00FD5681"/>
    <w:rsid w:val="00FE5188"/>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4F84"/>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5659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 w:type="character" w:styleId="a9">
    <w:name w:val="Strong"/>
    <w:basedOn w:val="a0"/>
    <w:uiPriority w:val="22"/>
    <w:qFormat/>
    <w:rsid w:val="00C5659A"/>
    <w:rPr>
      <w:b/>
      <w:bCs/>
    </w:rPr>
  </w:style>
  <w:style w:type="character" w:customStyle="1" w:styleId="30">
    <w:name w:val="Заголовок 3 Знак"/>
    <w:basedOn w:val="a0"/>
    <w:link w:val="3"/>
    <w:uiPriority w:val="9"/>
    <w:semiHidden/>
    <w:rsid w:val="00C5659A"/>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1466">
      <w:bodyDiv w:val="1"/>
      <w:marLeft w:val="0"/>
      <w:marRight w:val="0"/>
      <w:marTop w:val="0"/>
      <w:marBottom w:val="0"/>
      <w:divBdr>
        <w:top w:val="none" w:sz="0" w:space="0" w:color="auto"/>
        <w:left w:val="none" w:sz="0" w:space="0" w:color="auto"/>
        <w:bottom w:val="none" w:sz="0" w:space="0" w:color="auto"/>
        <w:right w:val="none" w:sz="0" w:space="0" w:color="auto"/>
      </w:divBdr>
      <w:divsChild>
        <w:div w:id="2007972595">
          <w:marLeft w:val="0"/>
          <w:marRight w:val="0"/>
          <w:marTop w:val="0"/>
          <w:marBottom w:val="450"/>
          <w:divBdr>
            <w:top w:val="none" w:sz="0" w:space="0" w:color="auto"/>
            <w:left w:val="none" w:sz="0" w:space="0" w:color="auto"/>
            <w:bottom w:val="none" w:sz="0" w:space="0" w:color="auto"/>
            <w:right w:val="none" w:sz="0" w:space="0" w:color="auto"/>
          </w:divBdr>
        </w:div>
      </w:divsChild>
    </w:div>
    <w:div w:id="481392922">
      <w:bodyDiv w:val="1"/>
      <w:marLeft w:val="0"/>
      <w:marRight w:val="0"/>
      <w:marTop w:val="0"/>
      <w:marBottom w:val="0"/>
      <w:divBdr>
        <w:top w:val="none" w:sz="0" w:space="0" w:color="auto"/>
        <w:left w:val="none" w:sz="0" w:space="0" w:color="auto"/>
        <w:bottom w:val="none" w:sz="0" w:space="0" w:color="auto"/>
        <w:right w:val="none" w:sz="0" w:space="0" w:color="auto"/>
      </w:divBdr>
    </w:div>
    <w:div w:id="493254259">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 w:id="1255238697">
      <w:bodyDiv w:val="1"/>
      <w:marLeft w:val="0"/>
      <w:marRight w:val="0"/>
      <w:marTop w:val="0"/>
      <w:marBottom w:val="0"/>
      <w:divBdr>
        <w:top w:val="none" w:sz="0" w:space="0" w:color="auto"/>
        <w:left w:val="none" w:sz="0" w:space="0" w:color="auto"/>
        <w:bottom w:val="none" w:sz="0" w:space="0" w:color="auto"/>
        <w:right w:val="none" w:sz="0" w:space="0" w:color="auto"/>
      </w:divBdr>
    </w:div>
    <w:div w:id="1349328549">
      <w:bodyDiv w:val="1"/>
      <w:marLeft w:val="0"/>
      <w:marRight w:val="0"/>
      <w:marTop w:val="0"/>
      <w:marBottom w:val="0"/>
      <w:divBdr>
        <w:top w:val="none" w:sz="0" w:space="0" w:color="auto"/>
        <w:left w:val="none" w:sz="0" w:space="0" w:color="auto"/>
        <w:bottom w:val="none" w:sz="0" w:space="0" w:color="auto"/>
        <w:right w:val="none" w:sz="0" w:space="0" w:color="auto"/>
      </w:divBdr>
      <w:divsChild>
        <w:div w:id="268853203">
          <w:marLeft w:val="0"/>
          <w:marRight w:val="0"/>
          <w:marTop w:val="0"/>
          <w:marBottom w:val="450"/>
          <w:divBdr>
            <w:top w:val="none" w:sz="0" w:space="0" w:color="auto"/>
            <w:left w:val="none" w:sz="0" w:space="0" w:color="auto"/>
            <w:bottom w:val="none" w:sz="0" w:space="0" w:color="auto"/>
            <w:right w:val="none" w:sz="0" w:space="0" w:color="auto"/>
          </w:divBdr>
        </w:div>
      </w:divsChild>
    </w:div>
    <w:div w:id="1789933673">
      <w:bodyDiv w:val="1"/>
      <w:marLeft w:val="0"/>
      <w:marRight w:val="0"/>
      <w:marTop w:val="0"/>
      <w:marBottom w:val="0"/>
      <w:divBdr>
        <w:top w:val="none" w:sz="0" w:space="0" w:color="auto"/>
        <w:left w:val="none" w:sz="0" w:space="0" w:color="auto"/>
        <w:bottom w:val="none" w:sz="0" w:space="0" w:color="auto"/>
        <w:right w:val="none" w:sz="0" w:space="0" w:color="auto"/>
      </w:divBdr>
    </w:div>
    <w:div w:id="18215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171EA-B3FF-4A8A-8A59-AE06E3CB2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2</Pages>
  <Words>430</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104</cp:revision>
  <dcterms:created xsi:type="dcterms:W3CDTF">2021-03-01T06:45:00Z</dcterms:created>
  <dcterms:modified xsi:type="dcterms:W3CDTF">2025-01-22T07:24:00Z</dcterms:modified>
</cp:coreProperties>
</file>